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93" w:rsidRPr="00D022D9" w:rsidRDefault="008C2593" w:rsidP="00D022D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cs-CZ"/>
        </w:rPr>
        <w:t>Požární ochrana očima dětí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Sdružení hasičů Čech, Moravy a Slezska vyhlašuje již </w:t>
      </w:r>
      <w:r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="009F5B40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 ročník literárně - výtvarné soutěže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cs-CZ"/>
        </w:rPr>
        <w:t xml:space="preserve">Požární ochrana očima dětí a mládeže </w:t>
      </w:r>
      <w:r w:rsidR="00D92EC6" w:rsidRPr="00D022D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cs-CZ"/>
        </w:rPr>
        <w:t>202</w:t>
      </w:r>
      <w:r w:rsidR="009F5B40" w:rsidRPr="00D022D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cs-CZ"/>
        </w:rPr>
        <w:t>6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Soutěže se mohou zúčastnit děti, žáci a mládež věku do </w:t>
      </w:r>
      <w:proofErr w:type="gram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18-ti</w:t>
      </w:r>
      <w:proofErr w:type="gram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let v rámci činnosti školní i</w:t>
      </w:r>
      <w:r w:rsidR="00D022D9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mimoškolní (Domy dětí a mládeže /DDM/, družstva mladých hasičů /MH/, skautské organizace apod.)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Soutěž má tři části a probíhá v několika věkových kategoriích: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1. literární</w:t>
      </w:r>
    </w:p>
    <w:p w:rsidR="008C2593" w:rsidRPr="00D022D9" w:rsidRDefault="003517BF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ve</w:t>
      </w:r>
      <w:r w:rsidR="008C2593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formátu A4 psané rukou</w:t>
      </w:r>
      <w:r w:rsidR="00A83DB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(nedoplňovat kresbami, obrázky či náčrty!)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nebo písmem standartní velikosti (např. 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Times</w:t>
      </w:r>
      <w:proofErr w:type="spell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New Roman 12)</w:t>
      </w:r>
    </w:p>
    <w:p w:rsidR="008C2593" w:rsidRPr="00D022D9" w:rsidRDefault="008C2593" w:rsidP="00D022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 1: žáci 3. - 5. ročníku ZŠ</w:t>
      </w:r>
    </w:p>
    <w:p w:rsidR="008C2593" w:rsidRPr="00D022D9" w:rsidRDefault="008C2593" w:rsidP="00D022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 2: žáci 6. - 7. ročníku ZŠ a 1. - 2. ročníku osmiletých gymnázií (prima, sekunda)</w:t>
      </w:r>
    </w:p>
    <w:p w:rsidR="008C2593" w:rsidRPr="00D022D9" w:rsidRDefault="008C2593" w:rsidP="00D022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 3: žáci 8. - 9. ročníku ZŠ a 3. - 4. ročníku osmiletých gymnázií (tercie, kvarta)</w:t>
      </w:r>
    </w:p>
    <w:p w:rsidR="008C2593" w:rsidRPr="00D022D9" w:rsidRDefault="008C2593" w:rsidP="00D022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 4: studenti 5. - 8. ročníku osmiletých gymnázií a 1. - 4. ročníku čtyřletých gymnázií (kvinta - oktáva), středních škol a odborných učilišť</w:t>
      </w:r>
    </w:p>
    <w:p w:rsidR="00217E7F" w:rsidRPr="00D022D9" w:rsidRDefault="00217E7F" w:rsidP="00D022D9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 komiksovém provedení</w:t>
      </w:r>
      <w:r w:rsidR="001762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max. A3</w:t>
      </w:r>
    </w:p>
    <w:p w:rsidR="00217E7F" w:rsidRPr="00D022D9" w:rsidRDefault="0017621B" w:rsidP="00D022D9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téma: </w:t>
      </w:r>
      <w:r w:rsidR="009F5B40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''Elektřina – dobrý sluha, zlý pán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''</w:t>
      </w:r>
    </w:p>
    <w:p w:rsidR="0017621B" w:rsidRPr="00D022D9" w:rsidRDefault="0017621B" w:rsidP="00D022D9">
      <w:pPr>
        <w:pStyle w:val="Odstavecseseznamem"/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CX 1: žáci ve věku 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14 let</w:t>
      </w:r>
    </w:p>
    <w:p w:rsidR="0017621B" w:rsidRPr="00D022D9" w:rsidRDefault="0017621B" w:rsidP="00D022D9">
      <w:pPr>
        <w:pStyle w:val="Odstavecseseznamem"/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CX 2: žáci ve věku 15 - 18 let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2. výtvarnou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pouze ve 2D provedení maximálně ve formátu A3 (</w:t>
      </w:r>
      <w:r w:rsidR="005D4C06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nedoplň</w:t>
      </w:r>
      <w:r w:rsidR="007C16F2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</w:t>
      </w:r>
      <w:r w:rsidR="005D4C06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vat 3D prvky </w:t>
      </w:r>
      <w:r w:rsidR="007C16F2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ani kolážemi!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)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kategorie K1 a K2 je možné odevzdat maximálně ve formátu A2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M 1: mladší děti do 5 let (v roce 202</w:t>
      </w:r>
      <w:r w:rsidR="009F5B40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6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dovrší 5 let) - mateřské školy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M 2: starší děti od 5 let do ukončení docházky v MŠ - mateřské školy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ZŠ 1: žáci 1. - 2. ročníku ZŠ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ZŠ 2: žáci 3. - 5. ročníku ZŠ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ZŠ 3: žáci 6. - 7. ročníku ZŠ a 1. - 2. ročníku osmiletých gymnázií (prima, sekunda)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ZŠ 4: žáci 8. - 9. ročníku ZŠ, 3. - 8. ročníku osmiletých gymnázií a 1. - 4. ročníku čtyřletých gymnázií (kvinta - oktáva), středních škol a odborných učilišť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ZUŠ 1: žáci základních uměleckých škol ve věku 6 - 10 let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ZUŠ 2: žáci základních uměleckých škol ve věku 11 - 15 let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 1: děti a mládež praktických a speciálních škol ve věku 6 - 10 let</w:t>
      </w:r>
    </w:p>
    <w:p w:rsidR="008C2593" w:rsidRPr="00D022D9" w:rsidRDefault="008C2593" w:rsidP="00D022D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proofErr w:type="gram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 2: děti</w:t>
      </w:r>
      <w:proofErr w:type="gram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mládež praktických a speciálních škol ve věku 11 - 18 let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4A3E1E" w:rsidRPr="00D022D9" w:rsidRDefault="004A3E1E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lastRenderedPageBreak/>
        <w:t>3. zpracovanou s pomocí digitálních technologií</w:t>
      </w:r>
    </w:p>
    <w:p w:rsidR="008C2593" w:rsidRPr="00D022D9" w:rsidRDefault="007C16F2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téma: </w:t>
      </w:r>
      <w:r w:rsidR="009F5B40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''Elektřina – dobrý sluha, špatný pán</w:t>
      </w:r>
      <w:r w:rsidR="008C2593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''</w:t>
      </w:r>
    </w:p>
    <w:p w:rsidR="008C2593" w:rsidRPr="00D022D9" w:rsidRDefault="008C2593" w:rsidP="00D022D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DT 1 (prezentace ve </w:t>
      </w:r>
      <w:proofErr w:type="gram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formátu .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ppt</w:t>
      </w:r>
      <w:r w:rsidR="007C16F2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x</w:t>
      </w:r>
      <w:proofErr w:type="spellEnd"/>
      <w:proofErr w:type="gram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[10 - 20 snímků]): žáci a studenti ve věku 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18 let, jednotlivci</w:t>
      </w:r>
    </w:p>
    <w:p w:rsidR="008C2593" w:rsidRPr="00D022D9" w:rsidRDefault="008C2593" w:rsidP="00D022D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DT 2 (video ve </w:t>
      </w:r>
      <w:proofErr w:type="gram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formátu .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wmw</w:t>
      </w:r>
      <w:proofErr w:type="spellEnd"/>
      <w:proofErr w:type="gram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[max. 3 minuty]): žáci a studenti ve věku 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18 let, jednotlivci i kolektivy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(max. 5 osob)</w:t>
      </w:r>
    </w:p>
    <w:p w:rsidR="009A20FF" w:rsidRPr="00D022D9" w:rsidRDefault="009A20FF" w:rsidP="00D022D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DT 3 (počítačové modelace ve </w:t>
      </w:r>
      <w:proofErr w:type="gram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formátu .3ds</w:t>
      </w:r>
      <w:proofErr w:type="gram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.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dae</w:t>
      </w:r>
      <w:proofErr w:type="spell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.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skp</w:t>
      </w:r>
      <w:proofErr w:type="spellEnd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nebo .</w:t>
      </w:r>
      <w:proofErr w:type="spellStart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obj</w:t>
      </w:r>
      <w:proofErr w:type="spellEnd"/>
      <w:r w:rsidR="005E606E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[bez určení rozsahu]): žáci ve věku </w:t>
      </w:r>
      <w:r w:rsidR="00625A1B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</w:t>
      </w:r>
      <w:r w:rsidR="005E606E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18 let, jednotlivci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Odevzdáním soutěžní práce autor potvrzuje, že ji nezískal od jiných autorů, z internetu, z</w:t>
      </w:r>
      <w:r w:rsidR="00D022D9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autorského fondu, z prezentací jiných osob apod. Do soutěže nebudou přijímány ani videozáznamy a fotografie nebo prezentace ze skutečných mimořádných událostí.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Každá práce musí být na zadní straně řádně označena: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1) označením kategorie (písmeno + číslo)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2) jménem a příjmením autora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3) věkem autora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4) úplnou adresou bydliště včetně uvedení okresu </w:t>
      </w:r>
    </w:p>
    <w:p w:rsidR="00131CF4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5) názvem a adresou školy, SDH nebo jiné zájmové</w:t>
      </w:r>
      <w:bookmarkStart w:id="0" w:name="_GoBack"/>
      <w:bookmarkEnd w:id="0"/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d</w:t>
      </w:r>
      <w:r w:rsidR="00131CF4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ětské organizace, třídou</w:t>
      </w:r>
    </w:p>
    <w:p w:rsidR="008C2593" w:rsidRPr="00D022D9" w:rsidRDefault="00131CF4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6) </w:t>
      </w:r>
      <w:r w:rsidR="008C2593"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telefonním číslem na kontaktní osobu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Své práce můžete posílat </w:t>
      </w: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do </w:t>
      </w:r>
      <w:r w:rsidR="009F5B40"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8</w:t>
      </w:r>
      <w:r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. 3. 202</w:t>
      </w:r>
      <w:r w:rsidR="009F5B40" w:rsidRPr="00D022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6</w:t>
      </w: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na adresu OSH Hodonín: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SH ČMS - OSH Hodonín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Tyršova 332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696 81 Bzenec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Důležitou přílohou každé práce je vyplněný Souhlas se zpracováním osobních údajů (souhlas s GDPR nemusí vyplňovat členové Sdružení hasičů Čech, Moravy a Slezska – ten byl poskytnut již při vstupu do spolku).</w:t>
      </w:r>
    </w:p>
    <w:p w:rsidR="008C2593" w:rsidRPr="00D022D9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8C2593" w:rsidRPr="008C2593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022D9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Případné dotazy můžete zasílat přímo na emailovou adresu Okresní odborné rady prevence a ochrany obyvatelstva nebo na emailovou adresu </w:t>
      </w:r>
      <w:r w:rsidR="00C04EB1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franta.salcak@seznam.cz – </w:t>
      </w:r>
      <w:r w:rsidR="007C489C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vedoucímu </w:t>
      </w:r>
      <w:proofErr w:type="spellStart"/>
      <w:r w:rsidR="007C489C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>OORPaOO</w:t>
      </w:r>
      <w:proofErr w:type="spellEnd"/>
      <w:r w:rsidR="007C489C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panu </w:t>
      </w:r>
      <w:r w:rsidR="00C04EB1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Ing. </w:t>
      </w:r>
      <w:r w:rsidR="007C489C" w:rsidRPr="00D022D9">
        <w:rPr>
          <w:rFonts w:ascii="Times New Roman" w:eastAsia="Times New Roman" w:hAnsi="Times New Roman" w:cs="Times New Roman"/>
          <w:sz w:val="24"/>
          <w:szCs w:val="24"/>
          <w:lang w:eastAsia="cs-CZ"/>
        </w:rPr>
        <w:t>Františku Salčákovi, DiS.</w:t>
      </w:r>
    </w:p>
    <w:p w:rsidR="008C2593" w:rsidRPr="008C2593" w:rsidRDefault="008C2593" w:rsidP="00D022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8C2593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r w:rsidRPr="008C2593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</w:p>
    <w:p w:rsidR="00D42A9C" w:rsidRDefault="00D42A9C" w:rsidP="00D022D9">
      <w:pPr>
        <w:jc w:val="both"/>
      </w:pPr>
    </w:p>
    <w:sectPr w:rsidR="00D42A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56A5A"/>
    <w:multiLevelType w:val="multilevel"/>
    <w:tmpl w:val="9674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FE38EA"/>
    <w:multiLevelType w:val="multilevel"/>
    <w:tmpl w:val="659EF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E50095"/>
    <w:multiLevelType w:val="multilevel"/>
    <w:tmpl w:val="1FC4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1B75D5"/>
    <w:multiLevelType w:val="hybridMultilevel"/>
    <w:tmpl w:val="615C7B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593"/>
    <w:rsid w:val="000D1003"/>
    <w:rsid w:val="00131CF4"/>
    <w:rsid w:val="0017621B"/>
    <w:rsid w:val="00217E7F"/>
    <w:rsid w:val="00290152"/>
    <w:rsid w:val="002C514B"/>
    <w:rsid w:val="003517BF"/>
    <w:rsid w:val="003530E4"/>
    <w:rsid w:val="00485470"/>
    <w:rsid w:val="004A3E1E"/>
    <w:rsid w:val="005404E3"/>
    <w:rsid w:val="00592F52"/>
    <w:rsid w:val="005D4C06"/>
    <w:rsid w:val="005E606E"/>
    <w:rsid w:val="00625A1B"/>
    <w:rsid w:val="00751906"/>
    <w:rsid w:val="007C16F2"/>
    <w:rsid w:val="007C489C"/>
    <w:rsid w:val="0089446C"/>
    <w:rsid w:val="008C2593"/>
    <w:rsid w:val="009A20FF"/>
    <w:rsid w:val="009A6ADA"/>
    <w:rsid w:val="009F5B40"/>
    <w:rsid w:val="00A83DBB"/>
    <w:rsid w:val="00B02B16"/>
    <w:rsid w:val="00BE7F58"/>
    <w:rsid w:val="00C04EB1"/>
    <w:rsid w:val="00D022D9"/>
    <w:rsid w:val="00D42A9C"/>
    <w:rsid w:val="00D92EC6"/>
    <w:rsid w:val="00F00A89"/>
    <w:rsid w:val="00F7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8C25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C25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C259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C2593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C2593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8C259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1762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8C25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C25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C259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C2593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C2593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8C259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176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28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3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38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43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6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7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3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46183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224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90705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78011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840130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27168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76865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1870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090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0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03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0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497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František Salčák</dc:creator>
  <cp:lastModifiedBy>František Salčák</cp:lastModifiedBy>
  <cp:revision>5</cp:revision>
  <dcterms:created xsi:type="dcterms:W3CDTF">2025-01-30T15:54:00Z</dcterms:created>
  <dcterms:modified xsi:type="dcterms:W3CDTF">2026-01-27T09:54:00Z</dcterms:modified>
</cp:coreProperties>
</file>